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5c5fbc3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28c3bb8b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eea472324d94" /><Relationship Type="http://schemas.openxmlformats.org/officeDocument/2006/relationships/numbering" Target="/word/numbering.xml" Id="R14beb0ba07db479b" /><Relationship Type="http://schemas.openxmlformats.org/officeDocument/2006/relationships/settings" Target="/word/settings.xml" Id="R76f612c502d44feb" /><Relationship Type="http://schemas.openxmlformats.org/officeDocument/2006/relationships/image" Target="/word/media/cba5256b-5abe-4374-93e3-6ac3667f97ad.png" Id="R839e28c3bb8b4c11" /></Relationships>
</file>