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4bb2391b354e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b4ce4db48e43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Mace Addition,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f2afe298a4451f" /><Relationship Type="http://schemas.openxmlformats.org/officeDocument/2006/relationships/numbering" Target="/word/numbering.xml" Id="R690873ad1b06418a" /><Relationship Type="http://schemas.openxmlformats.org/officeDocument/2006/relationships/settings" Target="/word/settings.xml" Id="R724e82b5a61243e2" /><Relationship Type="http://schemas.openxmlformats.org/officeDocument/2006/relationships/image" Target="/word/media/3109d890-f52a-47c9-a649-fdfa2637df6d.png" Id="R01b4ce4db48e43a0" /></Relationships>
</file>