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ccb1eaa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0b883ea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Macland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bc7963de4e61" /><Relationship Type="http://schemas.openxmlformats.org/officeDocument/2006/relationships/numbering" Target="/word/numbering.xml" Id="R33926e7385e74c73" /><Relationship Type="http://schemas.openxmlformats.org/officeDocument/2006/relationships/settings" Target="/word/settings.xml" Id="R8c038bb18db94d5a" /><Relationship Type="http://schemas.openxmlformats.org/officeDocument/2006/relationships/image" Target="/word/media/f4942364-dd90-4e98-99b8-810c8dcd1886.png" Id="Rf7b70b883ea347df" /></Relationships>
</file>