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b7290bce9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dbf7c291f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Macopin,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01a4d48474a60" /><Relationship Type="http://schemas.openxmlformats.org/officeDocument/2006/relationships/numbering" Target="/word/numbering.xml" Id="R8715915b3468458d" /><Relationship Type="http://schemas.openxmlformats.org/officeDocument/2006/relationships/settings" Target="/word/settings.xml" Id="R2d284be69e494aff" /><Relationship Type="http://schemas.openxmlformats.org/officeDocument/2006/relationships/image" Target="/word/media/c61d29c1-8dfe-484c-95fc-274f38ae2c86.png" Id="Raf5dbf7c291f40fc" /></Relationships>
</file>