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b564dafd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34c19c01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b4b5285141f1" /><Relationship Type="http://schemas.openxmlformats.org/officeDocument/2006/relationships/numbering" Target="/word/numbering.xml" Id="R192d8e08387f40a5" /><Relationship Type="http://schemas.openxmlformats.org/officeDocument/2006/relationships/settings" Target="/word/settings.xml" Id="Ref20411d0d174c0c" /><Relationship Type="http://schemas.openxmlformats.org/officeDocument/2006/relationships/image" Target="/word/media/1cc9d81f-ba2b-43d8-b92d-86339cfc57a5.png" Id="R58f34c19c01b45ec" /></Relationships>
</file>