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9337c1ccf14d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7fc7c3d26547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Magnolia Heights,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96558e60c049f3" /><Relationship Type="http://schemas.openxmlformats.org/officeDocument/2006/relationships/numbering" Target="/word/numbering.xml" Id="R6b3caf0948e9488f" /><Relationship Type="http://schemas.openxmlformats.org/officeDocument/2006/relationships/settings" Target="/word/settings.xml" Id="Rdae34c8cdead491f" /><Relationship Type="http://schemas.openxmlformats.org/officeDocument/2006/relationships/image" Target="/word/media/9dffe5c5-6dc6-497d-8628-33d6a3a36101.png" Id="Rdd7fc7c3d26547d3" /></Relationships>
</file>