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863336c36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5218c674c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 Point South,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85d06b5b542bb" /><Relationship Type="http://schemas.openxmlformats.org/officeDocument/2006/relationships/numbering" Target="/word/numbering.xml" Id="R42f6376ac8784e83" /><Relationship Type="http://schemas.openxmlformats.org/officeDocument/2006/relationships/settings" Target="/word/settings.xml" Id="R622eac94584a48fb" /><Relationship Type="http://schemas.openxmlformats.org/officeDocument/2006/relationships/image" Target="/word/media/003f565f-e459-4c53-bf83-8d0c4df382a0.png" Id="Rbda5218c674c44df" /></Relationships>
</file>