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8d3c3ea49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4b1aad30f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ac92733964a5c" /><Relationship Type="http://schemas.openxmlformats.org/officeDocument/2006/relationships/numbering" Target="/word/numbering.xml" Id="R85ee66d074dc4b98" /><Relationship Type="http://schemas.openxmlformats.org/officeDocument/2006/relationships/settings" Target="/word/settings.xml" Id="R7ff68abbe8df45f1" /><Relationship Type="http://schemas.openxmlformats.org/officeDocument/2006/relationships/image" Target="/word/media/d842f993-d12f-4cc0-855f-3279bec16592.png" Id="Rffa4b1aad30f471f" /></Relationships>
</file>