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12da0d840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4afde282d4b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Maines,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73f9bfcc94080" /><Relationship Type="http://schemas.openxmlformats.org/officeDocument/2006/relationships/numbering" Target="/word/numbering.xml" Id="R7ae4d9279ae5497c" /><Relationship Type="http://schemas.openxmlformats.org/officeDocument/2006/relationships/settings" Target="/word/settings.xml" Id="R57f5b0d4553d4ddf" /><Relationship Type="http://schemas.openxmlformats.org/officeDocument/2006/relationships/image" Target="/word/media/95f65ea6-ab4d-41ef-9199-840932417011.png" Id="Rc9c4afde282d4bae" /></Relationships>
</file>