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71f6be1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756f66b39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0b69bd2f44462" /><Relationship Type="http://schemas.openxmlformats.org/officeDocument/2006/relationships/numbering" Target="/word/numbering.xml" Id="Ra1c09f9dceee42ca" /><Relationship Type="http://schemas.openxmlformats.org/officeDocument/2006/relationships/settings" Target="/word/settings.xml" Id="R1fedd4b7446e4ae7" /><Relationship Type="http://schemas.openxmlformats.org/officeDocument/2006/relationships/image" Target="/word/media/d3d57df9-4d04-4536-a3e8-a1bf525f24f2.png" Id="R1fc756f66b3943ce" /></Relationships>
</file>