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c45f5389f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522c8bb4e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cdb3a53314ade" /><Relationship Type="http://schemas.openxmlformats.org/officeDocument/2006/relationships/numbering" Target="/word/numbering.xml" Id="Rc64fb60c3dff4326" /><Relationship Type="http://schemas.openxmlformats.org/officeDocument/2006/relationships/settings" Target="/word/settings.xml" Id="R31e80be612c6460a" /><Relationship Type="http://schemas.openxmlformats.org/officeDocument/2006/relationships/image" Target="/word/media/f5d89139-462c-4317-a27a-cd6afa89d1bb.png" Id="Rb5d522c8bb4e4215" /></Relationships>
</file>