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6a77c27ce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433a979e2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Manakin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b5b8cb6ff4f8e" /><Relationship Type="http://schemas.openxmlformats.org/officeDocument/2006/relationships/numbering" Target="/word/numbering.xml" Id="Ra8e9b4428c344889" /><Relationship Type="http://schemas.openxmlformats.org/officeDocument/2006/relationships/settings" Target="/word/settings.xml" Id="Ra5d7b06d953d4740" /><Relationship Type="http://schemas.openxmlformats.org/officeDocument/2006/relationships/image" Target="/word/media/2ff99843-191c-456b-9a9f-a779d6a5598f.png" Id="R3f9433a979e24447" /></Relationships>
</file>