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2a4103e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ca04accb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Manklin Moorings,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04ba976b427f" /><Relationship Type="http://schemas.openxmlformats.org/officeDocument/2006/relationships/numbering" Target="/word/numbering.xml" Id="Rf40b76cea9ee4167" /><Relationship Type="http://schemas.openxmlformats.org/officeDocument/2006/relationships/settings" Target="/word/settings.xml" Id="R2c1957cfd7eb4853" /><Relationship Type="http://schemas.openxmlformats.org/officeDocument/2006/relationships/image" Target="/word/media/ff4346d5-02f2-4f5c-9d88-ebdf8e10dab3.png" Id="Rb69ca04accb6479f" /></Relationships>
</file>