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eddb03a3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2e216b964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26e69b58b43e3" /><Relationship Type="http://schemas.openxmlformats.org/officeDocument/2006/relationships/numbering" Target="/word/numbering.xml" Id="R69a53748d7d64fb9" /><Relationship Type="http://schemas.openxmlformats.org/officeDocument/2006/relationships/settings" Target="/word/settings.xml" Id="R560f9be46d74468b" /><Relationship Type="http://schemas.openxmlformats.org/officeDocument/2006/relationships/image" Target="/word/media/21bb9414-71fe-4059-bdab-b18bfd31b05d.png" Id="R7ab2e216b9644d8a" /></Relationships>
</file>