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2e8302a75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265b8144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Mansura,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d68fdee0041e9" /><Relationship Type="http://schemas.openxmlformats.org/officeDocument/2006/relationships/numbering" Target="/word/numbering.xml" Id="Ref7193c586384050" /><Relationship Type="http://schemas.openxmlformats.org/officeDocument/2006/relationships/settings" Target="/word/settings.xml" Id="R761fd25c846d4498" /><Relationship Type="http://schemas.openxmlformats.org/officeDocument/2006/relationships/image" Target="/word/media/17b9c712-90cc-4c38-8d5b-21a2973b3758.png" Id="R858265b8144b4756" /></Relationships>
</file>