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1a267599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c1926bf4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0a6e806a84a68" /><Relationship Type="http://schemas.openxmlformats.org/officeDocument/2006/relationships/numbering" Target="/word/numbering.xml" Id="Re010a2c0304f4c51" /><Relationship Type="http://schemas.openxmlformats.org/officeDocument/2006/relationships/settings" Target="/word/settings.xml" Id="R8b3c67e4d1ec4e10" /><Relationship Type="http://schemas.openxmlformats.org/officeDocument/2006/relationships/image" Target="/word/media/5fc5d7ed-2add-464c-81e3-25058ac7b2e5.png" Id="Rfd6c1926bf454988" /></Relationships>
</file>