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b95b87f1d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e58b9e447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Mardella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2039d82514143" /><Relationship Type="http://schemas.openxmlformats.org/officeDocument/2006/relationships/numbering" Target="/word/numbering.xml" Id="R0a790e70fcfd4adc" /><Relationship Type="http://schemas.openxmlformats.org/officeDocument/2006/relationships/settings" Target="/word/settings.xml" Id="Raa69b35d70fc46de" /><Relationship Type="http://schemas.openxmlformats.org/officeDocument/2006/relationships/image" Target="/word/media/b7063b7e-429b-432b-b195-e8381ef623c6.png" Id="Rf98e58b9e44746fb" /></Relationships>
</file>