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ccab9cda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5873eb8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Maricopa,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5e17504444503" /><Relationship Type="http://schemas.openxmlformats.org/officeDocument/2006/relationships/numbering" Target="/word/numbering.xml" Id="R8dcd9c0345f74b94" /><Relationship Type="http://schemas.openxmlformats.org/officeDocument/2006/relationships/settings" Target="/word/settings.xml" Id="R04f02097a8704553" /><Relationship Type="http://schemas.openxmlformats.org/officeDocument/2006/relationships/image" Target="/word/media/4e5addf1-a4c7-4047-a15b-ecbab07438d0.png" Id="Rb42f5873eb8949f3" /></Relationships>
</file>