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7bbf05d0e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e86c0ed8d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Market Square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8d3387ac44a7c" /><Relationship Type="http://schemas.openxmlformats.org/officeDocument/2006/relationships/numbering" Target="/word/numbering.xml" Id="R559e43dc65d94eae" /><Relationship Type="http://schemas.openxmlformats.org/officeDocument/2006/relationships/settings" Target="/word/settings.xml" Id="R2e0f91498bcd4ee7" /><Relationship Type="http://schemas.openxmlformats.org/officeDocument/2006/relationships/image" Target="/word/media/a9412081-ddaf-4682-99b5-0fe6463b2805.png" Id="Radde86c0ed8d4471" /></Relationships>
</file>