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52e6fe1f5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94d1368b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f138cf2644a08" /><Relationship Type="http://schemas.openxmlformats.org/officeDocument/2006/relationships/numbering" Target="/word/numbering.xml" Id="Refa9c376f2544398" /><Relationship Type="http://schemas.openxmlformats.org/officeDocument/2006/relationships/settings" Target="/word/settings.xml" Id="R62d92d66783043b8" /><Relationship Type="http://schemas.openxmlformats.org/officeDocument/2006/relationships/image" Target="/word/media/7beba4a4-7a3c-448d-aa8b-172dfc35582f.png" Id="Reeb794d1368b4d09" /></Relationships>
</file>