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3e11d75c0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fa6b1c74d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01ce1b27944e7" /><Relationship Type="http://schemas.openxmlformats.org/officeDocument/2006/relationships/numbering" Target="/word/numbering.xml" Id="R8cd22d7a8da1488e" /><Relationship Type="http://schemas.openxmlformats.org/officeDocument/2006/relationships/settings" Target="/word/settings.xml" Id="Radb04adb08bf4ea1" /><Relationship Type="http://schemas.openxmlformats.org/officeDocument/2006/relationships/image" Target="/word/media/2f6e6b40-7ee9-41eb-aef2-6c842c62ac76.png" Id="R6e1fa6b1c74d42de" /></Relationships>
</file>