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590c69a1b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15b193fb6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Marston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22e8437fd4472" /><Relationship Type="http://schemas.openxmlformats.org/officeDocument/2006/relationships/numbering" Target="/word/numbering.xml" Id="R804c24245a804fc2" /><Relationship Type="http://schemas.openxmlformats.org/officeDocument/2006/relationships/settings" Target="/word/settings.xml" Id="R3c01af536c764c67" /><Relationship Type="http://schemas.openxmlformats.org/officeDocument/2006/relationships/image" Target="/word/media/afc17a5b-9f27-432d-b0b0-2096c92003d0.png" Id="R96a15b193fb6479e" /></Relationships>
</file>