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53650c4d5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2cfd1f28e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 Box,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eb1e031cc4826" /><Relationship Type="http://schemas.openxmlformats.org/officeDocument/2006/relationships/numbering" Target="/word/numbering.xml" Id="Re01725fc9d734d59" /><Relationship Type="http://schemas.openxmlformats.org/officeDocument/2006/relationships/settings" Target="/word/settings.xml" Id="Rd4dd70e47c96407a" /><Relationship Type="http://schemas.openxmlformats.org/officeDocument/2006/relationships/image" Target="/word/media/08a28e1c-50a3-4703-bfcc-944844385794.png" Id="Rb6d2cfd1f28e4a38" /></Relationships>
</file>