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d8b21b6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d11e1ac3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Maryes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c85c214fd430d" /><Relationship Type="http://schemas.openxmlformats.org/officeDocument/2006/relationships/numbering" Target="/word/numbering.xml" Id="Rd8c4d122041b424d" /><Relationship Type="http://schemas.openxmlformats.org/officeDocument/2006/relationships/settings" Target="/word/settings.xml" Id="R1d7f7dbca2eb4f99" /><Relationship Type="http://schemas.openxmlformats.org/officeDocument/2006/relationships/image" Target="/word/media/86e87863-fd54-4c5e-99de-71a397f054fb.png" Id="R81cd11e1ac3545b9" /></Relationships>
</file>