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28650d851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69529d494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ca058ed8c4a93" /><Relationship Type="http://schemas.openxmlformats.org/officeDocument/2006/relationships/numbering" Target="/word/numbering.xml" Id="R5a04e27cc5ec40d5" /><Relationship Type="http://schemas.openxmlformats.org/officeDocument/2006/relationships/settings" Target="/word/settings.xml" Id="Rbdf38de902b04af1" /><Relationship Type="http://schemas.openxmlformats.org/officeDocument/2006/relationships/image" Target="/word/media/e4b1aeba-0b07-47ac-b952-317b19f7edc9.png" Id="R63169529d49441d6" /></Relationships>
</file>