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7f131931d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2b550e507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Mascoma,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5c67ffa714752" /><Relationship Type="http://schemas.openxmlformats.org/officeDocument/2006/relationships/numbering" Target="/word/numbering.xml" Id="Rbba616c6d1424c9c" /><Relationship Type="http://schemas.openxmlformats.org/officeDocument/2006/relationships/settings" Target="/word/settings.xml" Id="Rb521b505aacf48bd" /><Relationship Type="http://schemas.openxmlformats.org/officeDocument/2006/relationships/image" Target="/word/media/0079fe26-aa42-4e00-b8a1-4fc32b2158d0.png" Id="R12b2b550e5074329" /></Relationships>
</file>