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9550dfde1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9df2d581f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Massena Springs,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e5f13e03248f0" /><Relationship Type="http://schemas.openxmlformats.org/officeDocument/2006/relationships/numbering" Target="/word/numbering.xml" Id="Rc64fcc6b087a4bb2" /><Relationship Type="http://schemas.openxmlformats.org/officeDocument/2006/relationships/settings" Target="/word/settings.xml" Id="R5bf2b5931f3e453d" /><Relationship Type="http://schemas.openxmlformats.org/officeDocument/2006/relationships/image" Target="/word/media/ff775f18-cf8b-443a-849f-78ad7f813bb9.png" Id="Ree99df2d581f47c1" /></Relationships>
</file>