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55a97b238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bb299c35d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Matfield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645b675e7421c" /><Relationship Type="http://schemas.openxmlformats.org/officeDocument/2006/relationships/numbering" Target="/word/numbering.xml" Id="R718392a5613048d8" /><Relationship Type="http://schemas.openxmlformats.org/officeDocument/2006/relationships/settings" Target="/word/settings.xml" Id="R2d9e0398b3334ca1" /><Relationship Type="http://schemas.openxmlformats.org/officeDocument/2006/relationships/image" Target="/word/media/699fcad5-41ad-4486-9b07-6012b867801f.png" Id="Rebcbb299c35d467d" /></Relationships>
</file>