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f678b813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a3b2f825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Mathers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285f06d444ce7" /><Relationship Type="http://schemas.openxmlformats.org/officeDocument/2006/relationships/numbering" Target="/word/numbering.xml" Id="Rfd80bdd083414dc5" /><Relationship Type="http://schemas.openxmlformats.org/officeDocument/2006/relationships/settings" Target="/word/settings.xml" Id="R7628a2cc64f44920" /><Relationship Type="http://schemas.openxmlformats.org/officeDocument/2006/relationships/image" Target="/word/media/d4f76c61-4d58-4826-8a6d-0b4733f7f433.png" Id="R19f1a3b2f8254bcf" /></Relationships>
</file>