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9d2685c394f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cf1f3bf50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Mattawa,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38951e47b4389" /><Relationship Type="http://schemas.openxmlformats.org/officeDocument/2006/relationships/numbering" Target="/word/numbering.xml" Id="Raa9bb465ebba4bc2" /><Relationship Type="http://schemas.openxmlformats.org/officeDocument/2006/relationships/settings" Target="/word/settings.xml" Id="R11c919a23a204a5f" /><Relationship Type="http://schemas.openxmlformats.org/officeDocument/2006/relationships/image" Target="/word/media/35f0159c-8194-47e8-8446-c9e647e7aae0.png" Id="R3ddcf1f3bf5045ff" /></Relationships>
</file>