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a0cca2a84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846e96f3a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71cbd6ba54ceb" /><Relationship Type="http://schemas.openxmlformats.org/officeDocument/2006/relationships/numbering" Target="/word/numbering.xml" Id="R4c743c6822b14e69" /><Relationship Type="http://schemas.openxmlformats.org/officeDocument/2006/relationships/settings" Target="/word/settings.xml" Id="R42528302283b495a" /><Relationship Type="http://schemas.openxmlformats.org/officeDocument/2006/relationships/image" Target="/word/media/2d0d1c3c-9d03-4fe9-a963-86fa7a01f9ab.png" Id="Rd82846e96f3a45a9" /></Relationships>
</file>