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528092c3dd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ebd81535941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Maxwell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ce8fe675e0432d" /><Relationship Type="http://schemas.openxmlformats.org/officeDocument/2006/relationships/numbering" Target="/word/numbering.xml" Id="R5270a34c2e4b4a49" /><Relationship Type="http://schemas.openxmlformats.org/officeDocument/2006/relationships/settings" Target="/word/settings.xml" Id="Rb8b4580251244ef1" /><Relationship Type="http://schemas.openxmlformats.org/officeDocument/2006/relationships/image" Target="/word/media/b6ed698e-8138-4802-a2e0-44ad3d7a4454.png" Id="R4c6ebd81535941dc" /></Relationships>
</file>