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8f855e8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33f194bc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cac3c55349fb" /><Relationship Type="http://schemas.openxmlformats.org/officeDocument/2006/relationships/numbering" Target="/word/numbering.xml" Id="Raf8d1b5126084df6" /><Relationship Type="http://schemas.openxmlformats.org/officeDocument/2006/relationships/settings" Target="/word/settings.xml" Id="R6b88bd247cda4764" /><Relationship Type="http://schemas.openxmlformats.org/officeDocument/2006/relationships/image" Target="/word/media/2f2c4b9e-0557-49e2-a61d-b178c02b40c9.png" Id="R4ae33f194bc04067" /></Relationships>
</file>