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e116fd62c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f29c4fd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52c51c30a47aa" /><Relationship Type="http://schemas.openxmlformats.org/officeDocument/2006/relationships/numbering" Target="/word/numbering.xml" Id="R684ffe8f48bc48e9" /><Relationship Type="http://schemas.openxmlformats.org/officeDocument/2006/relationships/settings" Target="/word/settings.xml" Id="R5a1b068b4148479b" /><Relationship Type="http://schemas.openxmlformats.org/officeDocument/2006/relationships/image" Target="/word/media/ec27dd2a-e622-4d17-a484-c634a06f3ebc.png" Id="R4fd9f29c4fd34e77" /></Relationships>
</file>