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96275f377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dc594b8a2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McCaskill,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e9619daa64e7e" /><Relationship Type="http://schemas.openxmlformats.org/officeDocument/2006/relationships/numbering" Target="/word/numbering.xml" Id="Rb65a77a81a6b41c6" /><Relationship Type="http://schemas.openxmlformats.org/officeDocument/2006/relationships/settings" Target="/word/settings.xml" Id="R6b0654db573e4b19" /><Relationship Type="http://schemas.openxmlformats.org/officeDocument/2006/relationships/image" Target="/word/media/27178855-cb12-42ef-a4f5-8d5b5a63f786.png" Id="Rdaadc594b8a24d97" /></Relationships>
</file>