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5fed573d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89413cdf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McDonalds,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e8ac4a2d24c93" /><Relationship Type="http://schemas.openxmlformats.org/officeDocument/2006/relationships/numbering" Target="/word/numbering.xml" Id="R0af80a599d5e49dd" /><Relationship Type="http://schemas.openxmlformats.org/officeDocument/2006/relationships/settings" Target="/word/settings.xml" Id="Rdd32c5b339154815" /><Relationship Type="http://schemas.openxmlformats.org/officeDocument/2006/relationships/image" Target="/word/media/164444c8-20fd-4f35-b300-3835ae145d9d.png" Id="R1f9289413cdf4c41" /></Relationships>
</file>