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46a615499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84fdcc2d9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McDonoghville,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00526f25e4829" /><Relationship Type="http://schemas.openxmlformats.org/officeDocument/2006/relationships/numbering" Target="/word/numbering.xml" Id="R79a3deef5fae478f" /><Relationship Type="http://schemas.openxmlformats.org/officeDocument/2006/relationships/settings" Target="/word/settings.xml" Id="R101e7d3ec6c040aa" /><Relationship Type="http://schemas.openxmlformats.org/officeDocument/2006/relationships/image" Target="/word/media/4c4c878a-b6c8-41d3-a0cd-d6e4e0ef39c9.png" Id="Rfb884fdcc2d94e39" /></Relationships>
</file>