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1b82adeac4c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d1ffd78dcd4b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McGee,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e9a679a87497c" /><Relationship Type="http://schemas.openxmlformats.org/officeDocument/2006/relationships/numbering" Target="/word/numbering.xml" Id="R3aa3ac8fbb7d4081" /><Relationship Type="http://schemas.openxmlformats.org/officeDocument/2006/relationships/settings" Target="/word/settings.xml" Id="Rdf6169e4f335479c" /><Relationship Type="http://schemas.openxmlformats.org/officeDocument/2006/relationships/image" Target="/word/media/bc0cd1d4-b3ac-42b3-b3c9-7225ef58cce4.png" Id="R80d1ffd78dcd4b34" /></Relationships>
</file>