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21251d83c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15619f23a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McKinley Estates,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6621f8f0f4376" /><Relationship Type="http://schemas.openxmlformats.org/officeDocument/2006/relationships/numbering" Target="/word/numbering.xml" Id="R5add1ec908214c83" /><Relationship Type="http://schemas.openxmlformats.org/officeDocument/2006/relationships/settings" Target="/word/settings.xml" Id="R36a040fef58e441e" /><Relationship Type="http://schemas.openxmlformats.org/officeDocument/2006/relationships/image" Target="/word/media/19f1c69c-68d6-40c0-8c78-51d004ea315d.png" Id="Rf5415619f23a418a" /></Relationships>
</file>