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c25a7b80d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232101207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McKinsey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4e8c31ea3456d" /><Relationship Type="http://schemas.openxmlformats.org/officeDocument/2006/relationships/numbering" Target="/word/numbering.xml" Id="R051d9c663d1b4f82" /><Relationship Type="http://schemas.openxmlformats.org/officeDocument/2006/relationships/settings" Target="/word/settings.xml" Id="R3ccc3f1d7c9e429a" /><Relationship Type="http://schemas.openxmlformats.org/officeDocument/2006/relationships/image" Target="/word/media/cbc6512c-0778-4144-b371-3492b781c799.png" Id="R16423210120744ab" /></Relationships>
</file>