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307610cb4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d58ec25ca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McLeansboro,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e719705cc4b53" /><Relationship Type="http://schemas.openxmlformats.org/officeDocument/2006/relationships/numbering" Target="/word/numbering.xml" Id="R9181c26305294e72" /><Relationship Type="http://schemas.openxmlformats.org/officeDocument/2006/relationships/settings" Target="/word/settings.xml" Id="R5b34eadfcaf04815" /><Relationship Type="http://schemas.openxmlformats.org/officeDocument/2006/relationships/image" Target="/word/media/6750a3a2-2b70-4e80-adc8-e55aa5a4e212.png" Id="Rf29d58ec25ca4c88" /></Relationships>
</file>