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bcac3ca14946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c5afb056954f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McLeod,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cb5004c41c4750" /><Relationship Type="http://schemas.openxmlformats.org/officeDocument/2006/relationships/numbering" Target="/word/numbering.xml" Id="Rb81d08a774eb429c" /><Relationship Type="http://schemas.openxmlformats.org/officeDocument/2006/relationships/settings" Target="/word/settings.xml" Id="Rb5b74948b0ba4327" /><Relationship Type="http://schemas.openxmlformats.org/officeDocument/2006/relationships/image" Target="/word/media/734746cd-f327-479f-9177-1b3d27cb87a0.png" Id="R07c5afb056954f64" /></Relationships>
</file>