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771f8b1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293d319b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McMoran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27cb873f4957" /><Relationship Type="http://schemas.openxmlformats.org/officeDocument/2006/relationships/numbering" Target="/word/numbering.xml" Id="Rbcc5d87cad004470" /><Relationship Type="http://schemas.openxmlformats.org/officeDocument/2006/relationships/settings" Target="/word/settings.xml" Id="R1c66ac3a5ff046e7" /><Relationship Type="http://schemas.openxmlformats.org/officeDocument/2006/relationships/image" Target="/word/media/8b0a6d54-c65c-402a-8b94-b275d2c22bce.png" Id="R97b293d319b248d6" /></Relationships>
</file>