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125ad4dff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6a7e5a5fa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McNair,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5668f667f4d23" /><Relationship Type="http://schemas.openxmlformats.org/officeDocument/2006/relationships/numbering" Target="/word/numbering.xml" Id="R8f508dba17504641" /><Relationship Type="http://schemas.openxmlformats.org/officeDocument/2006/relationships/settings" Target="/word/settings.xml" Id="Rd07afe4f52ad484c" /><Relationship Type="http://schemas.openxmlformats.org/officeDocument/2006/relationships/image" Target="/word/media/8594ab94-a8bd-4fe8-853b-00ecd7043c5b.png" Id="R8686a7e5a5fa47fd" /></Relationships>
</file>