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e919cbe4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803851d3a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McPherson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cfc17a7f461f" /><Relationship Type="http://schemas.openxmlformats.org/officeDocument/2006/relationships/numbering" Target="/word/numbering.xml" Id="Rcb120ee6f7c643d6" /><Relationship Type="http://schemas.openxmlformats.org/officeDocument/2006/relationships/settings" Target="/word/settings.xml" Id="R122742889de248d7" /><Relationship Type="http://schemas.openxmlformats.org/officeDocument/2006/relationships/image" Target="/word/media/888cb527-4301-4d71-918b-91bbf5600a12.png" Id="Rfbd803851d3a4679" /></Relationships>
</file>