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ccf48ea89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2709f3009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237b15bcb49a3" /><Relationship Type="http://schemas.openxmlformats.org/officeDocument/2006/relationships/numbering" Target="/word/numbering.xml" Id="R6da711270dde4309" /><Relationship Type="http://schemas.openxmlformats.org/officeDocument/2006/relationships/settings" Target="/word/settings.xml" Id="R2d6e3cb3fb6d4ce0" /><Relationship Type="http://schemas.openxmlformats.org/officeDocument/2006/relationships/image" Target="/word/media/5df02a4d-c5cc-448a-909f-f6a475699080.png" Id="R96a2709f300947d7" /></Relationships>
</file>