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26a268fa2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d62e85662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Meadewood,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65c9a491349fc" /><Relationship Type="http://schemas.openxmlformats.org/officeDocument/2006/relationships/numbering" Target="/word/numbering.xml" Id="Rb1f2013e8be54ad5" /><Relationship Type="http://schemas.openxmlformats.org/officeDocument/2006/relationships/settings" Target="/word/settings.xml" Id="Ref766026be8e4001" /><Relationship Type="http://schemas.openxmlformats.org/officeDocument/2006/relationships/image" Target="/word/media/3c276300-f5c7-4b96-acab-e63f619366e7.png" Id="R224d62e856624314" /></Relationships>
</file>