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ef9534541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f83aef17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Lark,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c3dd98f5f4df6" /><Relationship Type="http://schemas.openxmlformats.org/officeDocument/2006/relationships/numbering" Target="/word/numbering.xml" Id="Reb064d51a7ba40f7" /><Relationship Type="http://schemas.openxmlformats.org/officeDocument/2006/relationships/settings" Target="/word/settings.xml" Id="R04a30897a783449e" /><Relationship Type="http://schemas.openxmlformats.org/officeDocument/2006/relationships/image" Target="/word/media/e4454054-5264-4447-b7af-1cdeaf9c6e42.png" Id="R6c5f83aef17e453a" /></Relationships>
</file>