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62c94045e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165b6ff28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Meadowbrook Hollow,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16a9a4c3745ea" /><Relationship Type="http://schemas.openxmlformats.org/officeDocument/2006/relationships/numbering" Target="/word/numbering.xml" Id="Rdceee61562e84002" /><Relationship Type="http://schemas.openxmlformats.org/officeDocument/2006/relationships/settings" Target="/word/settings.xml" Id="Rbbd4d6540e3d4aaf" /><Relationship Type="http://schemas.openxmlformats.org/officeDocument/2006/relationships/image" Target="/word/media/cd8273a2-4f0e-4c80-8ec8-b6b6c6a32e77.png" Id="R4d5165b6ff284375" /></Relationships>
</file>