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af227a962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44f2488e8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Meadowlark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7c788da1f42fd" /><Relationship Type="http://schemas.openxmlformats.org/officeDocument/2006/relationships/numbering" Target="/word/numbering.xml" Id="R1aa96fa52e864ae3" /><Relationship Type="http://schemas.openxmlformats.org/officeDocument/2006/relationships/settings" Target="/word/settings.xml" Id="R5cca69ad3d214cab" /><Relationship Type="http://schemas.openxmlformats.org/officeDocument/2006/relationships/image" Target="/word/media/42e56b7e-270b-47e6-875e-92145186972f.png" Id="Rd9544f2488e842b9" /></Relationships>
</file>